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B45A" w14:textId="4CEEC07B" w:rsidR="00B210B1" w:rsidRDefault="00C66AAE" w:rsidP="0028283C">
      <w:pPr>
        <w:rPr>
          <w:i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028383" wp14:editId="23C15536">
            <wp:simplePos x="0" y="0"/>
            <wp:positionH relativeFrom="margin">
              <wp:posOffset>-220980</wp:posOffset>
            </wp:positionH>
            <wp:positionV relativeFrom="paragraph">
              <wp:posOffset>-503555</wp:posOffset>
            </wp:positionV>
            <wp:extent cx="1993392" cy="1993392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lody edens logo with tag from Jo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7E9D3" w14:textId="23D6725B" w:rsidR="00AB3FF7" w:rsidRPr="0042590B" w:rsidRDefault="00AB3FF7" w:rsidP="003424E7">
      <w:pPr>
        <w:pStyle w:val="NoSpacing"/>
        <w:jc w:val="right"/>
        <w:rPr>
          <w:i/>
          <w:noProof/>
          <w:sz w:val="22"/>
          <w:szCs w:val="22"/>
        </w:rPr>
      </w:pPr>
      <w:r w:rsidRPr="0042590B">
        <w:rPr>
          <w:i/>
          <w:noProof/>
          <w:sz w:val="22"/>
          <w:szCs w:val="22"/>
        </w:rPr>
        <w:t>Contact:  Sharon Esche-Irving</w:t>
      </w:r>
      <w:r>
        <w:rPr>
          <w:i/>
          <w:noProof/>
          <w:sz w:val="22"/>
          <w:szCs w:val="22"/>
        </w:rPr>
        <w:t>, Esche &amp; Alexander PR</w:t>
      </w:r>
    </w:p>
    <w:p w14:paraId="0611F675" w14:textId="77777777" w:rsidR="00AB3FF7" w:rsidRPr="0042590B" w:rsidRDefault="00AB3FF7" w:rsidP="003424E7">
      <w:pPr>
        <w:pStyle w:val="NoSpacing"/>
        <w:jc w:val="right"/>
        <w:rPr>
          <w:i/>
          <w:noProof/>
          <w:sz w:val="22"/>
          <w:szCs w:val="22"/>
        </w:rPr>
      </w:pPr>
      <w:r w:rsidRPr="0042590B">
        <w:rPr>
          <w:i/>
          <w:noProof/>
          <w:sz w:val="22"/>
          <w:szCs w:val="22"/>
        </w:rPr>
        <w:t>760-414-3370; sharon@beauty-pr.com</w:t>
      </w:r>
    </w:p>
    <w:p w14:paraId="7818D628" w14:textId="77777777" w:rsidR="00292EF2" w:rsidRDefault="00292EF2"/>
    <w:p w14:paraId="58EF8999" w14:textId="09B2DA08" w:rsidR="00C66AAE" w:rsidRPr="00D803A8" w:rsidRDefault="00292EF2" w:rsidP="0028283C">
      <w:pPr>
        <w:jc w:val="right"/>
        <w:rPr>
          <w:b/>
          <w:sz w:val="28"/>
          <w:szCs w:val="28"/>
        </w:rPr>
      </w:pPr>
      <w:r w:rsidRPr="00AB3FF7">
        <w:rPr>
          <w:b/>
          <w:i/>
          <w:sz w:val="28"/>
          <w:szCs w:val="28"/>
        </w:rPr>
        <w:t>MELODY EDENS SALON</w:t>
      </w:r>
      <w:r w:rsidRPr="00AB3FF7">
        <w:rPr>
          <w:b/>
          <w:sz w:val="28"/>
          <w:szCs w:val="28"/>
        </w:rPr>
        <w:t xml:space="preserve"> IN SAN ANTONIO HOSTS</w:t>
      </w:r>
      <w:r w:rsidR="00AB3FF7" w:rsidRPr="00AB3FF7">
        <w:rPr>
          <w:b/>
          <w:sz w:val="28"/>
          <w:szCs w:val="28"/>
        </w:rPr>
        <w:br/>
      </w:r>
      <w:r w:rsidRPr="00AB3FF7">
        <w:rPr>
          <w:b/>
          <w:i/>
          <w:sz w:val="28"/>
          <w:szCs w:val="28"/>
        </w:rPr>
        <w:t>“WOMEN &amp; WINE ON WEDNESDAYS”</w:t>
      </w:r>
      <w:r w:rsidRPr="00AB3FF7">
        <w:rPr>
          <w:b/>
          <w:sz w:val="28"/>
          <w:szCs w:val="28"/>
        </w:rPr>
        <w:t xml:space="preserve"> NETWORK MIXER</w:t>
      </w:r>
    </w:p>
    <w:p w14:paraId="5C4AAF30" w14:textId="3CCE7F1E" w:rsidR="00E2532A" w:rsidRDefault="00E2532A" w:rsidP="00E2532A">
      <w:r>
        <w:t xml:space="preserve">San Antonio – The </w:t>
      </w:r>
      <w:r w:rsidRPr="00CC59AD">
        <w:rPr>
          <w:i/>
        </w:rPr>
        <w:t>Melody Edens Salon</w:t>
      </w:r>
      <w:r>
        <w:t xml:space="preserve"> recently hosted over 50 members of San Antonio’s “</w:t>
      </w:r>
      <w:r w:rsidRPr="004C7B52">
        <w:rPr>
          <w:i/>
        </w:rPr>
        <w:t>Women &amp; Wine on Wednesdays”,</w:t>
      </w:r>
      <w:r>
        <w:t xml:space="preserve"> a business and social network for women that holds monthly meetings in various locations throughout the city to build new relationships, share resources and discover new opportunities.</w:t>
      </w:r>
    </w:p>
    <w:p w14:paraId="48445272" w14:textId="716D8A3F" w:rsidR="00E2532A" w:rsidRDefault="00E2532A" w:rsidP="00E2532A">
      <w:r>
        <w:t>Salon owner Melody Edens offered her location as a meeting place because she believes that ‘</w:t>
      </w:r>
      <w:r w:rsidRPr="004C7B52">
        <w:rPr>
          <w:i/>
        </w:rPr>
        <w:t>the salon should be a pampering place not only for beauty services but for bringing beauty to life within the community at large’</w:t>
      </w:r>
      <w:r>
        <w:t xml:space="preserve">. </w:t>
      </w:r>
      <w:r w:rsidR="004C7B52">
        <w:t xml:space="preserve"> According to Edens, owners should also think of their salon as a comfortable, familiar environment for education and inspiration that welcomes clients and guests after working hours.</w:t>
      </w:r>
    </w:p>
    <w:p w14:paraId="125D7FD6" w14:textId="0EF2270D" w:rsidR="004C7B52" w:rsidRPr="00D35337" w:rsidRDefault="004C7B52" w:rsidP="00E2532A">
      <w:pPr>
        <w:rPr>
          <w:i/>
        </w:rPr>
      </w:pPr>
      <w:r>
        <w:t xml:space="preserve">Salon team stylist Ariana Ovalle, also a member of the organization, summed up the </w:t>
      </w:r>
      <w:r w:rsidR="004E2728">
        <w:t>June 21</w:t>
      </w:r>
      <w:r w:rsidR="004E2728" w:rsidRPr="004E2728">
        <w:rPr>
          <w:vertAlign w:val="superscript"/>
        </w:rPr>
        <w:t>st</w:t>
      </w:r>
      <w:r w:rsidR="004E2728">
        <w:t xml:space="preserve"> </w:t>
      </w:r>
      <w:r>
        <w:t>evening as ‘</w:t>
      </w:r>
      <w:r w:rsidRPr="00AE12D8">
        <w:rPr>
          <w:i/>
        </w:rPr>
        <w:t xml:space="preserve">a fun and productive experience </w:t>
      </w:r>
      <w:r w:rsidR="00961C9A" w:rsidRPr="00AE12D8">
        <w:rPr>
          <w:i/>
        </w:rPr>
        <w:t>for everyone who attended and participated’</w:t>
      </w:r>
      <w:r w:rsidR="00961C9A">
        <w:t xml:space="preserve">. Said </w:t>
      </w:r>
      <w:r w:rsidR="00AE12D8">
        <w:t>Ovalle: “</w:t>
      </w:r>
      <w:r w:rsidR="00961C9A" w:rsidRPr="00D35337">
        <w:rPr>
          <w:i/>
        </w:rPr>
        <w:t xml:space="preserve">It felt great to host my peers in my </w:t>
      </w:r>
      <w:r w:rsidR="00AE12D8" w:rsidRPr="00D35337">
        <w:rPr>
          <w:i/>
        </w:rPr>
        <w:t xml:space="preserve">own </w:t>
      </w:r>
      <w:r w:rsidR="00961C9A" w:rsidRPr="00D35337">
        <w:rPr>
          <w:i/>
        </w:rPr>
        <w:t xml:space="preserve">professional world of the salon. Although they had their own business agenda for the evening, they also learned more about the </w:t>
      </w:r>
      <w:r w:rsidR="00EA6F2C" w:rsidRPr="00D35337">
        <w:rPr>
          <w:i/>
        </w:rPr>
        <w:t xml:space="preserve">exciting </w:t>
      </w:r>
      <w:r w:rsidR="00961C9A" w:rsidRPr="00D35337">
        <w:rPr>
          <w:i/>
        </w:rPr>
        <w:t>business of beauty</w:t>
      </w:r>
      <w:r w:rsidR="007B2968" w:rsidRPr="00D35337">
        <w:rPr>
          <w:i/>
        </w:rPr>
        <w:t>.”</w:t>
      </w:r>
    </w:p>
    <w:p w14:paraId="0B970E8A" w14:textId="2FF8637D" w:rsidR="00D803A8" w:rsidRDefault="004D7BAB" w:rsidP="00D803A8">
      <w:r>
        <w:t xml:space="preserve">Every monthly meeting of </w:t>
      </w:r>
      <w:r w:rsidR="007B2968">
        <w:t>“</w:t>
      </w:r>
      <w:r w:rsidR="007B2968" w:rsidRPr="00CC59AD">
        <w:rPr>
          <w:i/>
        </w:rPr>
        <w:t>Women &amp; Wine on Wednesdays”</w:t>
      </w:r>
      <w:r>
        <w:t xml:space="preserve"> features a community group spotlight to benefit a local non-profit group. </w:t>
      </w:r>
      <w:r w:rsidR="004E2728">
        <w:t xml:space="preserve">They selected the </w:t>
      </w:r>
      <w:r w:rsidR="004E2728" w:rsidRPr="00CC59AD">
        <w:rPr>
          <w:i/>
        </w:rPr>
        <w:t xml:space="preserve">National Ovarian Cancer </w:t>
      </w:r>
      <w:r w:rsidR="00F123E2" w:rsidRPr="00CC59AD">
        <w:rPr>
          <w:i/>
        </w:rPr>
        <w:t>Coalition</w:t>
      </w:r>
      <w:r w:rsidR="004E2728" w:rsidRPr="00CC59AD">
        <w:rPr>
          <w:i/>
        </w:rPr>
        <w:t xml:space="preserve"> (NOCC</w:t>
      </w:r>
      <w:r w:rsidR="004E2728">
        <w:t xml:space="preserve">)/San Antonio Chapter, also supported by </w:t>
      </w:r>
      <w:r w:rsidR="004E2728" w:rsidRPr="00CC59AD">
        <w:rPr>
          <w:i/>
        </w:rPr>
        <w:t>Melody Edens Salon</w:t>
      </w:r>
      <w:r w:rsidR="004E2728">
        <w:t xml:space="preserve"> for several years. </w:t>
      </w:r>
      <w:r w:rsidR="004E2728" w:rsidRPr="00CC59AD">
        <w:rPr>
          <w:i/>
        </w:rPr>
        <w:t>NOCC</w:t>
      </w:r>
      <w:r w:rsidR="004E2728">
        <w:t xml:space="preserve"> supports quality of life</w:t>
      </w:r>
      <w:r w:rsidR="00B210B1">
        <w:t xml:space="preserve"> </w:t>
      </w:r>
      <w:r w:rsidR="004E2728">
        <w:t>initiatives for survivors an</w:t>
      </w:r>
      <w:r w:rsidR="00CC59AD">
        <w:t>d</w:t>
      </w:r>
      <w:r w:rsidR="004E2728">
        <w:t xml:space="preserve"> caregivers.</w:t>
      </w:r>
    </w:p>
    <w:p w14:paraId="670D9264" w14:textId="5395284A" w:rsidR="00B210B1" w:rsidRPr="002F30A3" w:rsidRDefault="00B210B1" w:rsidP="00B210B1">
      <w:pPr>
        <w:ind w:left="720" w:hanging="720"/>
        <w:jc w:val="center"/>
        <w:rPr>
          <w:i/>
          <w:color w:val="FF0000"/>
        </w:rPr>
      </w:pPr>
      <w:r w:rsidRPr="002F30A3">
        <w:rPr>
          <w:i/>
          <w:color w:val="FF0000"/>
        </w:rPr>
        <w:t>Click on photo to download full-resolution image into your browser, then save.</w:t>
      </w:r>
    </w:p>
    <w:p w14:paraId="2FD77624" w14:textId="4AEEC6B1" w:rsidR="00D803A8" w:rsidRDefault="00D803A8" w:rsidP="00B210B1">
      <w:pPr>
        <w:jc w:val="center"/>
      </w:pPr>
      <w:r>
        <w:rPr>
          <w:noProof/>
        </w:rPr>
        <w:drawing>
          <wp:inline distT="0" distB="0" distL="0" distR="0" wp14:anchorId="1C096606" wp14:editId="2D632605">
            <wp:extent cx="4248150" cy="2832100"/>
            <wp:effectExtent l="0" t="0" r="0" b="635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842" cy="283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9587B" w14:textId="514A4EA3" w:rsidR="0028283C" w:rsidRPr="0028283C" w:rsidRDefault="0028283C" w:rsidP="0028283C">
      <w:pPr>
        <w:rPr>
          <w:i/>
        </w:rPr>
      </w:pPr>
      <w:r w:rsidRPr="0028283C">
        <w:rPr>
          <w:i/>
        </w:rPr>
        <w:t>Left to Right: Grace</w:t>
      </w:r>
      <w:r w:rsidR="008F4BDD">
        <w:rPr>
          <w:i/>
        </w:rPr>
        <w:t xml:space="preserve"> Elmer</w:t>
      </w:r>
      <w:r w:rsidRPr="0028283C">
        <w:rPr>
          <w:i/>
        </w:rPr>
        <w:t>, Ariana</w:t>
      </w:r>
      <w:r w:rsidR="008F4BDD">
        <w:rPr>
          <w:i/>
        </w:rPr>
        <w:t xml:space="preserve"> Ovalle</w:t>
      </w:r>
      <w:r w:rsidRPr="0028283C">
        <w:rPr>
          <w:i/>
        </w:rPr>
        <w:t>, Diane Carl (Women &amp; Wine San Antonio board member), Melody Edens, Margie Hildreth(salon cli</w:t>
      </w:r>
      <w:bookmarkStart w:id="0" w:name="_GoBack"/>
      <w:bookmarkEnd w:id="0"/>
      <w:r w:rsidRPr="0028283C">
        <w:rPr>
          <w:i/>
        </w:rPr>
        <w:t>ent &amp; award winning watercolor artist), Chastity Matthews (Women &amp; Wine San Antonio founder), Linda Brewster (Women &amp; Wine San Antonio founder)</w:t>
      </w:r>
    </w:p>
    <w:sectPr w:rsidR="0028283C" w:rsidRPr="0028283C" w:rsidSect="00D803A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F2"/>
    <w:rsid w:val="00011DDA"/>
    <w:rsid w:val="00223535"/>
    <w:rsid w:val="0028283C"/>
    <w:rsid w:val="00292EF2"/>
    <w:rsid w:val="002F30A3"/>
    <w:rsid w:val="003314D7"/>
    <w:rsid w:val="003424E7"/>
    <w:rsid w:val="00355621"/>
    <w:rsid w:val="004C7B52"/>
    <w:rsid w:val="004D7BAB"/>
    <w:rsid w:val="004E2728"/>
    <w:rsid w:val="004F5271"/>
    <w:rsid w:val="006E7C58"/>
    <w:rsid w:val="00735636"/>
    <w:rsid w:val="007B2968"/>
    <w:rsid w:val="008F4BDD"/>
    <w:rsid w:val="00961C9A"/>
    <w:rsid w:val="00AB3FF7"/>
    <w:rsid w:val="00AE12D8"/>
    <w:rsid w:val="00B210B1"/>
    <w:rsid w:val="00BB400C"/>
    <w:rsid w:val="00C66AAE"/>
    <w:rsid w:val="00CC59AD"/>
    <w:rsid w:val="00CE7835"/>
    <w:rsid w:val="00D35337"/>
    <w:rsid w:val="00D803A8"/>
    <w:rsid w:val="00E2532A"/>
    <w:rsid w:val="00EA6F2C"/>
    <w:rsid w:val="00F1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AB93"/>
  <w15:chartTrackingRefBased/>
  <w15:docId w15:val="{48E7BD03-C554-4D85-BAF8-4060AC22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AB3FF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AB3FF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odyedenssalon.com/dl/2017-07-10-WWOW-Photo.jp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583ABDB74BA49932817C5CE95B347" ma:contentTypeVersion="6" ma:contentTypeDescription="Create a new document." ma:contentTypeScope="" ma:versionID="b2b3c1e2283dd73e8e9d8da07adef74d">
  <xsd:schema xmlns:xsd="http://www.w3.org/2001/XMLSchema" xmlns:xs="http://www.w3.org/2001/XMLSchema" xmlns:p="http://schemas.microsoft.com/office/2006/metadata/properties" xmlns:ns2="251b391a-15c2-4837-b135-a5026027c886" xmlns:ns3="b17efa4e-cd24-4342-991a-063a05c387fb" targetNamespace="http://schemas.microsoft.com/office/2006/metadata/properties" ma:root="true" ma:fieldsID="5e29f5fe41e615a904026230cd4fc7fc" ns2:_="" ns3:_="">
    <xsd:import namespace="251b391a-15c2-4837-b135-a5026027c886"/>
    <xsd:import namespace="b17efa4e-cd24-4342-991a-063a05c38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b391a-15c2-4837-b135-a5026027c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fa4e-cd24-4342-991a-063a05c3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F7E09-606C-4E2B-B5B3-DC2FD1597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b391a-15c2-4837-b135-a5026027c886"/>
    <ds:schemaRef ds:uri="b17efa4e-cd24-4342-991a-063a05c38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DC410-36AF-477B-9D79-EC8447D91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91C0D-A654-48D2-9E2D-F9AB3229221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51b391a-15c2-4837-b135-a5026027c886"/>
    <ds:schemaRef ds:uri="http://schemas.openxmlformats.org/package/2006/metadata/core-properties"/>
    <ds:schemaRef ds:uri="b17efa4e-cd24-4342-991a-063a05c387f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alex</cp:lastModifiedBy>
  <cp:revision>10</cp:revision>
  <dcterms:created xsi:type="dcterms:W3CDTF">2017-07-25T13:51:00Z</dcterms:created>
  <dcterms:modified xsi:type="dcterms:W3CDTF">2017-08-04T13:28:00Z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0x010100783583ABDB74BA49932817C5CE95B347</vt:lpwstr>
  </property>
</Properties>
</file>